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86D" w14:textId="77777777" w:rsidR="00CB2CFD" w:rsidRPr="00035D43" w:rsidRDefault="005C3ECE" w:rsidP="005C3ECE">
      <w:pPr>
        <w:jc w:val="center"/>
        <w:rPr>
          <w:b/>
          <w:sz w:val="24"/>
          <w:szCs w:val="24"/>
        </w:rPr>
      </w:pPr>
      <w:r w:rsidRPr="00035D43">
        <w:rPr>
          <w:b/>
          <w:sz w:val="24"/>
          <w:szCs w:val="24"/>
        </w:rPr>
        <w:t>COYNE COLLEGE</w:t>
      </w:r>
    </w:p>
    <w:p w14:paraId="125FFA1A" w14:textId="508E91A3" w:rsidR="005C3ECE" w:rsidRPr="00035D43" w:rsidRDefault="005C3ECE" w:rsidP="005C3ECE">
      <w:pPr>
        <w:jc w:val="center"/>
        <w:rPr>
          <w:b/>
          <w:sz w:val="24"/>
          <w:szCs w:val="24"/>
        </w:rPr>
      </w:pPr>
      <w:r w:rsidRPr="00035D43">
        <w:rPr>
          <w:b/>
          <w:sz w:val="24"/>
          <w:szCs w:val="24"/>
        </w:rPr>
        <w:t>CARES ACT – HIGHER EDUCATION EMERGENCY RELIEF FUND</w:t>
      </w:r>
      <w:r w:rsidR="00487EAA">
        <w:rPr>
          <w:b/>
          <w:sz w:val="24"/>
          <w:szCs w:val="24"/>
        </w:rPr>
        <w:t xml:space="preserve"> 1</w:t>
      </w:r>
    </w:p>
    <w:p w14:paraId="070A7C62" w14:textId="5CF0F943" w:rsidR="005C3ECE" w:rsidRDefault="00FC3085" w:rsidP="005C3ECE">
      <w:pPr>
        <w:jc w:val="center"/>
      </w:pPr>
      <w:r>
        <w:rPr>
          <w:b/>
          <w:sz w:val="24"/>
          <w:szCs w:val="24"/>
        </w:rPr>
        <w:t xml:space="preserve">Student Aid Quarterly Public Reporting due </w:t>
      </w:r>
      <w:r w:rsidR="00C36D41">
        <w:rPr>
          <w:b/>
          <w:sz w:val="24"/>
          <w:szCs w:val="24"/>
        </w:rPr>
        <w:t>03-31-2</w:t>
      </w:r>
      <w:r w:rsidR="0060614D">
        <w:rPr>
          <w:b/>
          <w:sz w:val="24"/>
          <w:szCs w:val="24"/>
        </w:rPr>
        <w:t>2</w:t>
      </w:r>
    </w:p>
    <w:p w14:paraId="38527346" w14:textId="77777777" w:rsidR="005C3ECE" w:rsidRDefault="005C3ECE" w:rsidP="005C3ECE"/>
    <w:p w14:paraId="4E1D1CB2"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4DE2B174" w14:textId="3CB8D74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FC3085">
        <w:rPr>
          <w:rFonts w:ascii="Arial" w:hAnsi="Arial" w:cs="Arial"/>
          <w:sz w:val="24"/>
          <w:szCs w:val="24"/>
        </w:rPr>
        <w:t>820,567</w:t>
      </w:r>
    </w:p>
    <w:p w14:paraId="0CBE9259" w14:textId="5692C102"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w:t>
      </w:r>
      <w:r w:rsidR="00022231">
        <w:rPr>
          <w:rFonts w:ascii="Arial" w:hAnsi="Arial" w:cs="Arial"/>
          <w:sz w:val="24"/>
          <w:szCs w:val="24"/>
        </w:rPr>
        <w:t xml:space="preserve">as </w:t>
      </w:r>
      <w:r w:rsidR="001A58B7" w:rsidRPr="001A58B7">
        <w:rPr>
          <w:rFonts w:ascii="Arial" w:hAnsi="Arial" w:cs="Arial"/>
          <w:sz w:val="24"/>
          <w:szCs w:val="24"/>
        </w:rPr>
        <w:t xml:space="preserve">of </w:t>
      </w:r>
      <w:r w:rsidR="00C36D41">
        <w:rPr>
          <w:rFonts w:ascii="Arial" w:hAnsi="Arial" w:cs="Arial"/>
          <w:sz w:val="24"/>
          <w:szCs w:val="24"/>
        </w:rPr>
        <w:t xml:space="preserve">March 31, </w:t>
      </w:r>
      <w:r w:rsidR="00AA7B64">
        <w:rPr>
          <w:rFonts w:ascii="Arial" w:hAnsi="Arial" w:cs="Arial"/>
          <w:sz w:val="24"/>
          <w:szCs w:val="24"/>
        </w:rPr>
        <w:t>2022</w:t>
      </w:r>
      <w:r w:rsidR="001A58B7" w:rsidRPr="001A58B7">
        <w:rPr>
          <w:rFonts w:ascii="Arial" w:hAnsi="Arial" w:cs="Arial"/>
          <w:sz w:val="24"/>
          <w:szCs w:val="24"/>
        </w:rPr>
        <w:t xml:space="preserve"> is: $</w:t>
      </w:r>
      <w:r w:rsidR="00022231">
        <w:rPr>
          <w:rFonts w:ascii="Arial" w:hAnsi="Arial" w:cs="Arial"/>
          <w:sz w:val="24"/>
          <w:szCs w:val="24"/>
        </w:rPr>
        <w:t>820,567</w:t>
      </w:r>
    </w:p>
    <w:p w14:paraId="060126B2" w14:textId="239772CE" w:rsidR="00035D43" w:rsidRDefault="001A58B7" w:rsidP="00A85B0D">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w:t>
      </w:r>
      <w:r w:rsidR="0060614D">
        <w:rPr>
          <w:rFonts w:ascii="Arial" w:hAnsi="Arial" w:cs="Arial"/>
          <w:color w:val="000000"/>
          <w:sz w:val="24"/>
          <w:szCs w:val="24"/>
          <w:shd w:val="clear" w:color="auto" w:fill="FFFFFF"/>
        </w:rPr>
        <w:t>is: 406</w:t>
      </w:r>
    </w:p>
    <w:p w14:paraId="75361D47" w14:textId="484A93E0"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60614D">
        <w:rPr>
          <w:rFonts w:ascii="Arial" w:hAnsi="Arial" w:cs="Arial"/>
          <w:color w:val="000000"/>
          <w:sz w:val="24"/>
          <w:szCs w:val="24"/>
          <w:shd w:val="clear" w:color="auto" w:fill="FFFFFF"/>
        </w:rPr>
        <w:t>March</w:t>
      </w:r>
      <w:r w:rsidR="0042660D">
        <w:rPr>
          <w:rFonts w:ascii="Arial" w:hAnsi="Arial" w:cs="Arial"/>
          <w:color w:val="000000"/>
          <w:sz w:val="24"/>
          <w:szCs w:val="24"/>
          <w:shd w:val="clear" w:color="auto" w:fill="FFFFFF"/>
        </w:rPr>
        <w:t xml:space="preserve"> 31, 202</w:t>
      </w:r>
      <w:r w:rsidR="0060614D">
        <w:rPr>
          <w:rFonts w:ascii="Arial" w:hAnsi="Arial" w:cs="Arial"/>
          <w:color w:val="000000"/>
          <w:sz w:val="24"/>
          <w:szCs w:val="24"/>
          <w:shd w:val="clear" w:color="auto" w:fill="FFFFFF"/>
        </w:rPr>
        <w:t>2</w:t>
      </w:r>
      <w:r w:rsidR="00FC308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is: </w:t>
      </w:r>
      <w:r w:rsidR="00487EAA">
        <w:rPr>
          <w:rFonts w:ascii="Arial" w:hAnsi="Arial" w:cs="Arial"/>
          <w:color w:val="000000"/>
          <w:sz w:val="24"/>
          <w:szCs w:val="24"/>
          <w:shd w:val="clear" w:color="auto" w:fill="FFFFFF"/>
        </w:rPr>
        <w:t>40</w:t>
      </w:r>
      <w:r w:rsidR="0060614D">
        <w:rPr>
          <w:rFonts w:ascii="Arial" w:hAnsi="Arial" w:cs="Arial"/>
          <w:color w:val="000000"/>
          <w:sz w:val="24"/>
          <w:szCs w:val="24"/>
          <w:shd w:val="clear" w:color="auto" w:fill="FFFFFF"/>
        </w:rPr>
        <w:t>6</w:t>
      </w:r>
      <w:r w:rsidR="00487EAA">
        <w:rPr>
          <w:rFonts w:ascii="Arial" w:hAnsi="Arial" w:cs="Arial"/>
          <w:color w:val="000000"/>
          <w:sz w:val="24"/>
          <w:szCs w:val="24"/>
          <w:shd w:val="clear" w:color="auto" w:fill="FFFFFF"/>
        </w:rPr>
        <w:t xml:space="preserve">. </w:t>
      </w:r>
    </w:p>
    <w:p w14:paraId="380E29D9"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126849D1"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45E4A48D" w14:textId="77777777" w:rsidR="00E92BE1" w:rsidRPr="001A58B7" w:rsidRDefault="00E92BE1" w:rsidP="005C3ECE">
      <w:pPr>
        <w:rPr>
          <w:rFonts w:ascii="Arial" w:hAnsi="Arial" w:cs="Arial"/>
          <w:sz w:val="24"/>
          <w:szCs w:val="24"/>
        </w:rPr>
      </w:pPr>
    </w:p>
    <w:p w14:paraId="6F8995F4"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CE"/>
    <w:rsid w:val="00012CDB"/>
    <w:rsid w:val="00022231"/>
    <w:rsid w:val="00035D43"/>
    <w:rsid w:val="00057AD5"/>
    <w:rsid w:val="001A58B7"/>
    <w:rsid w:val="00253FD2"/>
    <w:rsid w:val="003B72C0"/>
    <w:rsid w:val="00414F32"/>
    <w:rsid w:val="0042660D"/>
    <w:rsid w:val="00487EAA"/>
    <w:rsid w:val="004D53E2"/>
    <w:rsid w:val="005C3ECE"/>
    <w:rsid w:val="0060614D"/>
    <w:rsid w:val="008C13F5"/>
    <w:rsid w:val="00A85B0D"/>
    <w:rsid w:val="00AA6B82"/>
    <w:rsid w:val="00AA7B64"/>
    <w:rsid w:val="00BA5177"/>
    <w:rsid w:val="00BB619C"/>
    <w:rsid w:val="00C36D41"/>
    <w:rsid w:val="00CB2CFD"/>
    <w:rsid w:val="00E92BE1"/>
    <w:rsid w:val="00F3057A"/>
    <w:rsid w:val="00FC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BE87"/>
  <w15:docId w15:val="{9FA3A0B8-592A-42AA-963B-4B060E7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2022-04-06T19:27:00Z</dcterms:created>
  <dcterms:modified xsi:type="dcterms:W3CDTF">2022-04-06T19:27:00Z</dcterms:modified>
</cp:coreProperties>
</file>